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D4713" w14:textId="6E67F1D1" w:rsidR="002469F4" w:rsidRPr="002469F4" w:rsidRDefault="002469F4" w:rsidP="002469F4">
      <w:pPr>
        <w:pStyle w:val="Default"/>
        <w:jc w:val="center"/>
        <w:rPr>
          <w:b/>
          <w:bCs/>
          <w:sz w:val="28"/>
          <w:szCs w:val="28"/>
          <w:u w:val="single"/>
        </w:rPr>
      </w:pPr>
      <w:r w:rsidRPr="002469F4">
        <w:rPr>
          <w:b/>
          <w:bCs/>
          <w:sz w:val="28"/>
          <w:szCs w:val="28"/>
          <w:u w:val="single"/>
        </w:rPr>
        <w:t>Counselling Model Statement</w:t>
      </w:r>
    </w:p>
    <w:p w14:paraId="485138A3" w14:textId="77777777" w:rsidR="002469F4" w:rsidRDefault="002469F4" w:rsidP="002469F4">
      <w:pPr>
        <w:pStyle w:val="Default"/>
      </w:pPr>
    </w:p>
    <w:p w14:paraId="056C840A" w14:textId="6EF69BFB" w:rsidR="002469F4" w:rsidRPr="002469F4" w:rsidRDefault="002469F4" w:rsidP="002469F4">
      <w:pPr>
        <w:pStyle w:val="Default"/>
      </w:pPr>
      <w:r w:rsidRPr="002469F4">
        <w:rPr>
          <w:b/>
          <w:bCs/>
        </w:rPr>
        <w:t xml:space="preserve">What we offer: </w:t>
      </w:r>
    </w:p>
    <w:p w14:paraId="2F1228D5" w14:textId="77777777" w:rsidR="002469F4" w:rsidRPr="002469F4" w:rsidRDefault="002469F4" w:rsidP="002469F4">
      <w:pPr>
        <w:pStyle w:val="Default"/>
      </w:pPr>
      <w:r w:rsidRPr="002469F4">
        <w:t xml:space="preserve">At Carrs Lane Counselling Centre our counsellors offer an adult counselling service that is underpinned by person centred values (Rogers, 1951) and is in keeping with the British Association </w:t>
      </w:r>
      <w:proofErr w:type="gramStart"/>
      <w:r w:rsidRPr="002469F4">
        <w:t>For</w:t>
      </w:r>
      <w:proofErr w:type="gramEnd"/>
      <w:r w:rsidRPr="002469F4">
        <w:t xml:space="preserve"> Counselling and Psychotherapy Ethical Framework for the Counselling Professions, which sets out standards of good practice (BACP, 2016). The approach we offer is relational, and in recognising the importance of the therapeutic alliance, we provide a compassionate, non-judgemental, real and empathic relationship to help our clients with the problems that they face. </w:t>
      </w:r>
    </w:p>
    <w:p w14:paraId="31B36A05" w14:textId="77777777" w:rsidR="002469F4" w:rsidRPr="002469F4" w:rsidRDefault="002469F4" w:rsidP="002469F4">
      <w:pPr>
        <w:pStyle w:val="Default"/>
      </w:pPr>
    </w:p>
    <w:p w14:paraId="66B54BDE" w14:textId="77777777" w:rsidR="002469F4" w:rsidRPr="002469F4" w:rsidRDefault="002469F4" w:rsidP="002469F4">
      <w:pPr>
        <w:pStyle w:val="Default"/>
      </w:pPr>
      <w:r w:rsidRPr="002469F4">
        <w:t xml:space="preserve">We also recognise each of our clients as a unique individual person, with individual needs, and we may, where appropriate to do so, shape our counselling interventions with them by drawing upon aspects of other counselling models (for example: Gestalt, Psychodynamic or Cognitive Behavioural Therapy) to facilitate clients in the process of either acceptance or change in pursuance of their therapeutic goals. </w:t>
      </w:r>
    </w:p>
    <w:p w14:paraId="510FCF6C" w14:textId="77777777" w:rsidR="002469F4" w:rsidRPr="002469F4" w:rsidRDefault="002469F4" w:rsidP="002469F4">
      <w:pPr>
        <w:pStyle w:val="Default"/>
      </w:pPr>
    </w:p>
    <w:p w14:paraId="542C7158" w14:textId="77777777" w:rsidR="002469F4" w:rsidRPr="002469F4" w:rsidRDefault="002469F4" w:rsidP="002469F4">
      <w:pPr>
        <w:pStyle w:val="Default"/>
      </w:pPr>
      <w:r w:rsidRPr="002469F4">
        <w:t xml:space="preserve">Carrs Lane Counselling Centre has a multi-cultural workforce of volunteers and staff, and we seek to be flexible to the </w:t>
      </w:r>
      <w:proofErr w:type="gramStart"/>
      <w:r w:rsidRPr="002469F4">
        <w:t>ever changing</w:t>
      </w:r>
      <w:proofErr w:type="gramEnd"/>
      <w:r w:rsidRPr="002469F4">
        <w:t xml:space="preserve"> needs and diversity of the local multi-cultural community for whom we provide a service. We therefore offer a non-discriminatory counselling service that places great value on diversity and welcomes people from all faiths and none. </w:t>
      </w:r>
    </w:p>
    <w:p w14:paraId="08EEB6E5" w14:textId="77777777" w:rsidR="002469F4" w:rsidRDefault="002469F4" w:rsidP="002469F4">
      <w:pPr>
        <w:pStyle w:val="Default"/>
        <w:rPr>
          <w:sz w:val="22"/>
          <w:szCs w:val="22"/>
        </w:rPr>
      </w:pPr>
    </w:p>
    <w:p w14:paraId="7DB801A5" w14:textId="77777777" w:rsidR="002469F4" w:rsidRDefault="002469F4" w:rsidP="002469F4">
      <w:pPr>
        <w:pStyle w:val="Default"/>
        <w:rPr>
          <w:sz w:val="22"/>
          <w:szCs w:val="22"/>
        </w:rPr>
      </w:pPr>
    </w:p>
    <w:p w14:paraId="5F6A8EAC" w14:textId="77777777" w:rsidR="002469F4" w:rsidRDefault="002469F4" w:rsidP="002469F4">
      <w:pPr>
        <w:pStyle w:val="Default"/>
        <w:rPr>
          <w:sz w:val="22"/>
          <w:szCs w:val="22"/>
        </w:rPr>
      </w:pPr>
    </w:p>
    <w:p w14:paraId="3C387620" w14:textId="77777777" w:rsidR="002469F4" w:rsidRDefault="002469F4" w:rsidP="002469F4">
      <w:pPr>
        <w:pStyle w:val="Default"/>
        <w:rPr>
          <w:sz w:val="22"/>
          <w:szCs w:val="22"/>
        </w:rPr>
      </w:pPr>
    </w:p>
    <w:p w14:paraId="1013A26F" w14:textId="77777777" w:rsidR="002469F4" w:rsidRDefault="002469F4" w:rsidP="002469F4">
      <w:pPr>
        <w:pStyle w:val="Default"/>
        <w:rPr>
          <w:sz w:val="22"/>
          <w:szCs w:val="22"/>
        </w:rPr>
      </w:pPr>
    </w:p>
    <w:p w14:paraId="4A02CDD4" w14:textId="77777777" w:rsidR="002469F4" w:rsidRDefault="002469F4" w:rsidP="002469F4">
      <w:pPr>
        <w:pStyle w:val="Default"/>
        <w:rPr>
          <w:sz w:val="22"/>
          <w:szCs w:val="22"/>
        </w:rPr>
      </w:pPr>
    </w:p>
    <w:p w14:paraId="397FE873" w14:textId="77777777" w:rsidR="002469F4" w:rsidRDefault="002469F4" w:rsidP="002469F4">
      <w:pPr>
        <w:pStyle w:val="Default"/>
        <w:rPr>
          <w:sz w:val="22"/>
          <w:szCs w:val="22"/>
        </w:rPr>
      </w:pPr>
    </w:p>
    <w:p w14:paraId="14E00ADD" w14:textId="77777777" w:rsidR="002469F4" w:rsidRDefault="002469F4" w:rsidP="002469F4">
      <w:pPr>
        <w:pStyle w:val="Default"/>
        <w:rPr>
          <w:sz w:val="22"/>
          <w:szCs w:val="22"/>
        </w:rPr>
      </w:pPr>
    </w:p>
    <w:p w14:paraId="08781904" w14:textId="77777777" w:rsidR="002469F4" w:rsidRDefault="002469F4" w:rsidP="002469F4">
      <w:pPr>
        <w:pStyle w:val="Default"/>
        <w:rPr>
          <w:sz w:val="22"/>
          <w:szCs w:val="22"/>
        </w:rPr>
      </w:pPr>
    </w:p>
    <w:p w14:paraId="614FAAA6" w14:textId="77777777" w:rsidR="002469F4" w:rsidRDefault="002469F4" w:rsidP="002469F4">
      <w:pPr>
        <w:pStyle w:val="Default"/>
        <w:rPr>
          <w:sz w:val="22"/>
          <w:szCs w:val="22"/>
        </w:rPr>
      </w:pPr>
    </w:p>
    <w:p w14:paraId="1F3242F7" w14:textId="77777777" w:rsidR="002469F4" w:rsidRDefault="002469F4" w:rsidP="002469F4">
      <w:pPr>
        <w:pStyle w:val="Default"/>
        <w:rPr>
          <w:sz w:val="22"/>
          <w:szCs w:val="22"/>
        </w:rPr>
      </w:pPr>
    </w:p>
    <w:p w14:paraId="3527A84C" w14:textId="77777777" w:rsidR="002469F4" w:rsidRDefault="002469F4" w:rsidP="002469F4">
      <w:pPr>
        <w:pStyle w:val="Default"/>
        <w:rPr>
          <w:sz w:val="22"/>
          <w:szCs w:val="22"/>
        </w:rPr>
      </w:pPr>
    </w:p>
    <w:p w14:paraId="65229599" w14:textId="77777777" w:rsidR="002469F4" w:rsidRDefault="002469F4" w:rsidP="002469F4">
      <w:pPr>
        <w:pStyle w:val="Default"/>
        <w:rPr>
          <w:sz w:val="22"/>
          <w:szCs w:val="22"/>
        </w:rPr>
      </w:pPr>
    </w:p>
    <w:p w14:paraId="630D5A8D" w14:textId="77777777" w:rsidR="002469F4" w:rsidRDefault="002469F4" w:rsidP="002469F4">
      <w:pPr>
        <w:pStyle w:val="Default"/>
        <w:rPr>
          <w:sz w:val="22"/>
          <w:szCs w:val="22"/>
        </w:rPr>
      </w:pPr>
    </w:p>
    <w:p w14:paraId="48F8CC16" w14:textId="77777777" w:rsidR="002469F4" w:rsidRDefault="002469F4" w:rsidP="002469F4">
      <w:pPr>
        <w:pStyle w:val="Default"/>
        <w:rPr>
          <w:sz w:val="22"/>
          <w:szCs w:val="22"/>
        </w:rPr>
      </w:pPr>
    </w:p>
    <w:p w14:paraId="056AC3D0" w14:textId="77777777" w:rsidR="002469F4" w:rsidRDefault="002469F4" w:rsidP="002469F4">
      <w:pPr>
        <w:pStyle w:val="Default"/>
        <w:rPr>
          <w:sz w:val="22"/>
          <w:szCs w:val="22"/>
        </w:rPr>
      </w:pPr>
    </w:p>
    <w:p w14:paraId="0A13CFA4" w14:textId="77777777" w:rsidR="002469F4" w:rsidRDefault="002469F4" w:rsidP="002469F4">
      <w:pPr>
        <w:pStyle w:val="Default"/>
        <w:rPr>
          <w:sz w:val="22"/>
          <w:szCs w:val="22"/>
        </w:rPr>
      </w:pPr>
    </w:p>
    <w:p w14:paraId="4573CDF6" w14:textId="77777777" w:rsidR="002469F4" w:rsidRDefault="002469F4" w:rsidP="002469F4">
      <w:pPr>
        <w:pStyle w:val="Default"/>
        <w:rPr>
          <w:sz w:val="22"/>
          <w:szCs w:val="22"/>
        </w:rPr>
      </w:pPr>
    </w:p>
    <w:p w14:paraId="5953733D" w14:textId="77777777" w:rsidR="002469F4" w:rsidRDefault="002469F4" w:rsidP="002469F4">
      <w:pPr>
        <w:pStyle w:val="Default"/>
        <w:rPr>
          <w:sz w:val="22"/>
          <w:szCs w:val="22"/>
        </w:rPr>
      </w:pPr>
    </w:p>
    <w:p w14:paraId="45045650" w14:textId="77777777" w:rsidR="002469F4" w:rsidRDefault="002469F4" w:rsidP="002469F4">
      <w:pPr>
        <w:pStyle w:val="Default"/>
        <w:rPr>
          <w:sz w:val="22"/>
          <w:szCs w:val="22"/>
        </w:rPr>
      </w:pPr>
    </w:p>
    <w:p w14:paraId="480513CF" w14:textId="77777777" w:rsidR="002469F4" w:rsidRDefault="002469F4" w:rsidP="002469F4">
      <w:pPr>
        <w:pStyle w:val="Default"/>
        <w:rPr>
          <w:sz w:val="22"/>
          <w:szCs w:val="22"/>
        </w:rPr>
      </w:pPr>
      <w:r>
        <w:rPr>
          <w:b/>
          <w:bCs/>
          <w:sz w:val="22"/>
          <w:szCs w:val="22"/>
        </w:rPr>
        <w:t xml:space="preserve">References: </w:t>
      </w:r>
    </w:p>
    <w:p w14:paraId="05D5DA0C" w14:textId="77777777" w:rsidR="002469F4" w:rsidRDefault="002469F4" w:rsidP="002469F4">
      <w:pPr>
        <w:pStyle w:val="Default"/>
        <w:rPr>
          <w:sz w:val="22"/>
          <w:szCs w:val="22"/>
        </w:rPr>
      </w:pPr>
      <w:r>
        <w:rPr>
          <w:sz w:val="22"/>
          <w:szCs w:val="22"/>
        </w:rPr>
        <w:t>British Association For Counselling And Psychotherapy (</w:t>
      </w:r>
      <w:proofErr w:type="gramStart"/>
      <w:r>
        <w:rPr>
          <w:sz w:val="22"/>
          <w:szCs w:val="22"/>
        </w:rPr>
        <w:t>2016)</w:t>
      </w:r>
      <w:r>
        <w:rPr>
          <w:i/>
          <w:iCs/>
          <w:sz w:val="22"/>
          <w:szCs w:val="22"/>
        </w:rPr>
        <w:t>Ethical</w:t>
      </w:r>
      <w:proofErr w:type="gramEnd"/>
      <w:r>
        <w:rPr>
          <w:i/>
          <w:iCs/>
          <w:sz w:val="22"/>
          <w:szCs w:val="22"/>
        </w:rPr>
        <w:t xml:space="preserve"> Framework for the Counselling Professions</w:t>
      </w:r>
      <w:r>
        <w:rPr>
          <w:sz w:val="22"/>
          <w:szCs w:val="22"/>
        </w:rPr>
        <w:t xml:space="preserve">. BACP. http://www.bacp.co.uk/ </w:t>
      </w:r>
    </w:p>
    <w:p w14:paraId="52D178F9" w14:textId="781ABCC6" w:rsidR="00A42B5C" w:rsidRDefault="002469F4" w:rsidP="002469F4">
      <w:r>
        <w:t xml:space="preserve">Rogers, C. R. (1951) </w:t>
      </w:r>
      <w:r>
        <w:rPr>
          <w:i/>
          <w:iCs/>
        </w:rPr>
        <w:t>Client-</w:t>
      </w:r>
      <w:proofErr w:type="spellStart"/>
      <w:r>
        <w:rPr>
          <w:i/>
          <w:iCs/>
        </w:rPr>
        <w:t>Centered</w:t>
      </w:r>
      <w:proofErr w:type="spellEnd"/>
      <w:r>
        <w:rPr>
          <w:i/>
          <w:iCs/>
        </w:rPr>
        <w:t xml:space="preserve"> Therapy, </w:t>
      </w:r>
      <w:r>
        <w:t>Constable, London.</w:t>
      </w:r>
    </w:p>
    <w:sectPr w:rsidR="00A42B5C">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4A7D4" w14:textId="77777777" w:rsidR="00D921EE" w:rsidRDefault="00D921EE" w:rsidP="006C633C">
      <w:pPr>
        <w:spacing w:after="0" w:line="240" w:lineRule="auto"/>
      </w:pPr>
      <w:r>
        <w:separator/>
      </w:r>
    </w:p>
  </w:endnote>
  <w:endnote w:type="continuationSeparator" w:id="0">
    <w:p w14:paraId="18546580" w14:textId="77777777" w:rsidR="00D921EE" w:rsidRDefault="00D921EE" w:rsidP="006C6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8065F" w14:textId="62C44949" w:rsidR="006F06EC" w:rsidRPr="006F06EC" w:rsidRDefault="006F06EC" w:rsidP="006F06EC">
    <w:pPr>
      <w:pStyle w:val="Footer"/>
      <w:tabs>
        <w:tab w:val="clear" w:pos="4513"/>
        <w:tab w:val="clear" w:pos="9026"/>
        <w:tab w:val="left" w:pos="1530"/>
      </w:tabs>
      <w:rPr>
        <w:rFonts w:cstheme="minorHAnsi"/>
        <w:color w:val="074673"/>
      </w:rPr>
    </w:pPr>
    <w:r w:rsidRPr="006F06EC">
      <w:rPr>
        <w:rFonts w:cstheme="minorHAnsi"/>
        <w:color w:val="074673"/>
      </w:rPr>
      <w:t>Company Reg. No. 04894920 | Charity No. 1102628 | BACP Organisational Membership No. 100083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A0951" w14:textId="77777777" w:rsidR="00D921EE" w:rsidRDefault="00D921EE" w:rsidP="006C633C">
      <w:pPr>
        <w:spacing w:after="0" w:line="240" w:lineRule="auto"/>
      </w:pPr>
      <w:r>
        <w:separator/>
      </w:r>
    </w:p>
  </w:footnote>
  <w:footnote w:type="continuationSeparator" w:id="0">
    <w:p w14:paraId="17A9E8C7" w14:textId="77777777" w:rsidR="00D921EE" w:rsidRDefault="00D921EE" w:rsidP="006C6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0368C" w14:textId="060919F1" w:rsidR="00BA3280" w:rsidRDefault="00000000">
    <w:pPr>
      <w:pStyle w:val="Header"/>
    </w:pPr>
    <w:r>
      <w:rPr>
        <w:noProof/>
      </w:rPr>
      <w:pict w14:anchorId="2634E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849876" o:spid="_x0000_s1076" type="#_x0000_t75" style="position:absolute;margin-left:0;margin-top:0;width:451pt;height:350.4pt;z-index:-251656192;mso-position-horizontal:center;mso-position-horizontal-relative:margin;mso-position-vertical:center;mso-position-vertical-relative:margin" o:allowincell="f">
          <v:imagedata r:id="rId1" o:title="logo png 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38637" w14:textId="67451282" w:rsidR="006C633C" w:rsidRPr="006F06EC" w:rsidRDefault="00DA2BA2" w:rsidP="006C633C">
    <w:pPr>
      <w:pStyle w:val="Header"/>
      <w:tabs>
        <w:tab w:val="left" w:pos="720"/>
        <w:tab w:val="right" w:pos="10080"/>
      </w:tabs>
      <w:rPr>
        <w:rFonts w:ascii="Calibri" w:hAnsi="Calibri" w:cs="Calibri"/>
        <w:b/>
        <w:noProof/>
        <w:color w:val="074673"/>
      </w:rPr>
    </w:pPr>
    <w:r>
      <w:rPr>
        <w:rFonts w:ascii="Calibri" w:hAnsi="Calibri" w:cs="Calibri"/>
        <w:b/>
        <w:noProof/>
        <w:color w:val="074673"/>
      </w:rPr>
      <w:drawing>
        <wp:anchor distT="0" distB="0" distL="114300" distR="114300" simplePos="0" relativeHeight="251662336" behindDoc="0" locked="0" layoutInCell="1" allowOverlap="1" wp14:anchorId="49ADD65D" wp14:editId="54AA8CFD">
          <wp:simplePos x="0" y="0"/>
          <wp:positionH relativeFrom="column">
            <wp:posOffset>2835910</wp:posOffset>
          </wp:positionH>
          <wp:positionV relativeFrom="paragraph">
            <wp:posOffset>-208280</wp:posOffset>
          </wp:positionV>
          <wp:extent cx="3636010" cy="1168400"/>
          <wp:effectExtent l="0" t="0" r="2540" b="0"/>
          <wp:wrapSquare wrapText="bothSides"/>
          <wp:docPr id="92557396"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57396" name="Picture 1"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636010" cy="1168400"/>
                  </a:xfrm>
                  <a:prstGeom prst="rect">
                    <a:avLst/>
                  </a:prstGeom>
                </pic:spPr>
              </pic:pic>
            </a:graphicData>
          </a:graphic>
          <wp14:sizeRelH relativeFrom="margin">
            <wp14:pctWidth>0</wp14:pctWidth>
          </wp14:sizeRelH>
          <wp14:sizeRelV relativeFrom="margin">
            <wp14:pctHeight>0</wp14:pctHeight>
          </wp14:sizeRelV>
        </wp:anchor>
      </w:drawing>
    </w:r>
    <w:r w:rsidR="006C633C" w:rsidRPr="006F06EC">
      <w:rPr>
        <w:rFonts w:ascii="Calibri" w:hAnsi="Calibri" w:cs="Calibri"/>
        <w:b/>
        <w:noProof/>
        <w:color w:val="074673"/>
      </w:rPr>
      <w:t>Carrs Lane Counselling Centre</w:t>
    </w:r>
    <w:r w:rsidR="006C633C" w:rsidRPr="006F06EC">
      <w:rPr>
        <w:rFonts w:ascii="Calibri" w:hAnsi="Calibri" w:cs="Calibri"/>
        <w:bCs/>
        <w:noProof/>
        <w:color w:val="074673"/>
      </w:rPr>
      <w:tab/>
    </w:r>
  </w:p>
  <w:p w14:paraId="67C09364" w14:textId="684CD99C" w:rsidR="006C633C" w:rsidRDefault="006C633C" w:rsidP="006C633C">
    <w:pPr>
      <w:pStyle w:val="Header"/>
      <w:tabs>
        <w:tab w:val="left" w:pos="720"/>
        <w:tab w:val="right" w:pos="10080"/>
      </w:tabs>
      <w:rPr>
        <w:rFonts w:ascii="Calibri" w:hAnsi="Calibri" w:cs="Calibri"/>
        <w:bCs/>
        <w:noProof/>
      </w:rPr>
    </w:pPr>
    <w:r>
      <w:rPr>
        <w:rFonts w:ascii="Calibri" w:hAnsi="Calibri" w:cs="Calibri"/>
        <w:bCs/>
        <w:noProof/>
      </w:rPr>
      <w:t>Carrs Lane, Birmingham, B4 7SX</w:t>
    </w:r>
  </w:p>
  <w:p w14:paraId="61E351FF" w14:textId="77777777" w:rsidR="006C633C" w:rsidRDefault="006C633C" w:rsidP="006C633C">
    <w:pPr>
      <w:pStyle w:val="Header"/>
      <w:tabs>
        <w:tab w:val="left" w:pos="720"/>
        <w:tab w:val="right" w:pos="10080"/>
      </w:tabs>
      <w:rPr>
        <w:rFonts w:ascii="Calibri" w:hAnsi="Calibri" w:cs="Calibri"/>
        <w:bCs/>
        <w:noProof/>
      </w:rPr>
    </w:pPr>
    <w:r>
      <w:rPr>
        <w:rFonts w:ascii="Calibri" w:hAnsi="Calibri" w:cs="Calibri"/>
        <w:bCs/>
        <w:noProof/>
      </w:rPr>
      <w:t>01216436363</w:t>
    </w:r>
  </w:p>
  <w:p w14:paraId="68CD8857" w14:textId="77777777" w:rsidR="006C633C" w:rsidRDefault="006C633C" w:rsidP="006C633C">
    <w:pPr>
      <w:pStyle w:val="Header"/>
      <w:tabs>
        <w:tab w:val="left" w:pos="720"/>
        <w:tab w:val="right" w:pos="10080"/>
      </w:tabs>
      <w:rPr>
        <w:rFonts w:ascii="Calibri" w:hAnsi="Calibri" w:cs="Calibri"/>
        <w:bCs/>
        <w:noProof/>
      </w:rPr>
    </w:pPr>
    <w:hyperlink r:id="rId2" w:history="1">
      <w:r>
        <w:rPr>
          <w:rStyle w:val="Hyperlink"/>
          <w:rFonts w:ascii="Calibri" w:hAnsi="Calibri" w:cs="Calibri"/>
          <w:bCs/>
          <w:noProof/>
        </w:rPr>
        <w:t>counselling@carrslanecounselling.co.uk</w:t>
      </w:r>
    </w:hyperlink>
  </w:p>
  <w:p w14:paraId="2FF4503E" w14:textId="77777777" w:rsidR="006C633C" w:rsidRDefault="006C633C" w:rsidP="006C633C">
    <w:pPr>
      <w:pStyle w:val="Header"/>
      <w:tabs>
        <w:tab w:val="left" w:pos="720"/>
        <w:tab w:val="right" w:pos="10080"/>
      </w:tabs>
      <w:rPr>
        <w:rFonts w:ascii="Calibri" w:hAnsi="Calibri" w:cs="Calibri"/>
        <w:bCs/>
        <w:noProof/>
      </w:rPr>
    </w:pPr>
    <w:hyperlink r:id="rId3" w:history="1">
      <w:r>
        <w:rPr>
          <w:rStyle w:val="Hyperlink"/>
          <w:rFonts w:ascii="Calibri" w:hAnsi="Calibri" w:cs="Calibri"/>
          <w:bCs/>
          <w:noProof/>
        </w:rPr>
        <w:t>www.carrslanecounselling.co.uk</w:t>
      </w:r>
    </w:hyperlink>
  </w:p>
  <w:p w14:paraId="5C32B16B" w14:textId="77C20479" w:rsidR="006C633C" w:rsidRDefault="00000000">
    <w:pPr>
      <w:pStyle w:val="Header"/>
    </w:pPr>
    <w:r>
      <w:rPr>
        <w:noProof/>
        <w:color w:val="074673"/>
      </w:rPr>
      <w:pict w14:anchorId="3CD795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849877" o:spid="_x0000_s1077" type="#_x0000_t75" style="position:absolute;margin-left:-61pt;margin-top:289.15pt;width:481.9pt;height:374.4pt;z-index:-251655168;mso-position-horizontal-relative:margin;mso-position-vertical:absolute;mso-position-vertical-relative:margin" o:allowincell="f">
          <v:imagedata r:id="rId4" o:title="logo png 2" gain="13107f" blacklevel="26214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9A17E" w14:textId="74643391" w:rsidR="00BA3280" w:rsidRDefault="00000000">
    <w:pPr>
      <w:pStyle w:val="Header"/>
    </w:pPr>
    <w:r>
      <w:rPr>
        <w:noProof/>
      </w:rPr>
      <w:pict w14:anchorId="431B3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849875" o:spid="_x0000_s1075" type="#_x0000_t75" style="position:absolute;margin-left:0;margin-top:0;width:451pt;height:350.4pt;z-index:-251657216;mso-position-horizontal:center;mso-position-horizontal-relative:margin;mso-position-vertical:center;mso-position-vertical-relative:margin" o:allowincell="f">
          <v:imagedata r:id="rId1" o:title="logo png 2"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33C"/>
    <w:rsid w:val="000026A9"/>
    <w:rsid w:val="00196454"/>
    <w:rsid w:val="001B6704"/>
    <w:rsid w:val="002469F4"/>
    <w:rsid w:val="002D6EC8"/>
    <w:rsid w:val="002F3A25"/>
    <w:rsid w:val="00360A6F"/>
    <w:rsid w:val="00361483"/>
    <w:rsid w:val="00396308"/>
    <w:rsid w:val="003F3E8E"/>
    <w:rsid w:val="004754B5"/>
    <w:rsid w:val="005534D4"/>
    <w:rsid w:val="0059094C"/>
    <w:rsid w:val="00654B67"/>
    <w:rsid w:val="00665977"/>
    <w:rsid w:val="006C2CB3"/>
    <w:rsid w:val="006C633C"/>
    <w:rsid w:val="006F06EC"/>
    <w:rsid w:val="008902A3"/>
    <w:rsid w:val="00965F39"/>
    <w:rsid w:val="00A42B5C"/>
    <w:rsid w:val="00BA3280"/>
    <w:rsid w:val="00D22F14"/>
    <w:rsid w:val="00D8219B"/>
    <w:rsid w:val="00D921EE"/>
    <w:rsid w:val="00DA2BA2"/>
    <w:rsid w:val="00E37954"/>
    <w:rsid w:val="00E673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A52363"/>
  <w15:chartTrackingRefBased/>
  <w15:docId w15:val="{6C90A505-0882-4786-8025-60109C70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3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33C"/>
  </w:style>
  <w:style w:type="paragraph" w:styleId="Footer">
    <w:name w:val="footer"/>
    <w:basedOn w:val="Normal"/>
    <w:link w:val="FooterChar"/>
    <w:uiPriority w:val="99"/>
    <w:unhideWhenUsed/>
    <w:rsid w:val="006C63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33C"/>
  </w:style>
  <w:style w:type="character" w:styleId="Hyperlink">
    <w:name w:val="Hyperlink"/>
    <w:semiHidden/>
    <w:unhideWhenUsed/>
    <w:rsid w:val="006C633C"/>
    <w:rPr>
      <w:color w:val="0000FF"/>
      <w:u w:val="single"/>
    </w:rPr>
  </w:style>
  <w:style w:type="paragraph" w:customStyle="1" w:styleId="Default">
    <w:name w:val="Default"/>
    <w:rsid w:val="002469F4"/>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70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carrslanecounselling.co.uk" TargetMode="External"/><Relationship Id="rId2" Type="http://schemas.openxmlformats.org/officeDocument/2006/relationships/hyperlink" Target="mailto:counselling@carrslanecounselling.co.uk" TargetMode="External"/><Relationship Id="rId1" Type="http://schemas.openxmlformats.org/officeDocument/2006/relationships/image" Target="media/image2.png"/><Relationship Id="rId4"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Fabowale</dc:creator>
  <cp:keywords/>
  <dc:description/>
  <cp:lastModifiedBy>Sandra Fabowale</cp:lastModifiedBy>
  <cp:revision>2</cp:revision>
  <cp:lastPrinted>2023-09-27T08:49:00Z</cp:lastPrinted>
  <dcterms:created xsi:type="dcterms:W3CDTF">2024-11-07T09:44:00Z</dcterms:created>
  <dcterms:modified xsi:type="dcterms:W3CDTF">2024-11-07T09:44:00Z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2023-06-05T11:45:25Z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97f9050a-85f9-44f8-8548-97744a95b4d4</vt:lpwstr>
  </property>
  <property fmtid="{D5CDD505-2E9C-101B-9397-08002B2CF9AE}" pid="7" name="MSIP_Label_defa4170-0d19-0005-0004-bc88714345d2_ActionId">
    <vt:lpwstr>c9139883-922d-4357-b193-5b92b5d34f2f</vt:lpwstr>
  </property>
  <property fmtid="{D5CDD505-2E9C-101B-9397-08002B2CF9AE}" pid="8" name="MSIP_Label_defa4170-0d19-0005-0004-bc88714345d2_ContentBits">
    <vt:lpwstr>0</vt:lpwstr>
  </property>
</Properties>
</file>